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spacing w:before="0" w:beforeAutospacing="0" w:after="0" w:afterAutospacing="0"/>
        <w:jc w:val="center"/>
        <w:textAlignment w:val="baseline"/>
        <w:rPr>
          <w:rStyle w:val="a4"/>
          <w:sz w:val="32"/>
          <w:szCs w:val="32"/>
          <w:bdr w:val="none" w:sz="0" w:space="0" w:color="auto" w:frame="1"/>
        </w:rPr>
      </w:pPr>
      <w:r>
        <w:rPr>
          <w:rStyle w:val="a4"/>
          <w:sz w:val="32"/>
          <w:szCs w:val="32"/>
          <w:bdr w:val="none" w:sz="0" w:space="0" w:color="auto" w:frame="1"/>
        </w:rPr>
        <w:t>Культура является основой для мирного сосуществования.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Культура учит толерантности и взаимопониманию. Без нее человечество не будет существовать. Культура также говорит о качестве жизни. Она создает ощущение доверия и солидарности между людьми. Она доставляет удовольствие </w:t>
      </w:r>
      <w:r>
        <w:rPr>
          <w:sz w:val="32"/>
          <w:szCs w:val="32"/>
          <w:bdr w:val="none" w:sz="0" w:space="0" w:color="auto" w:frame="1"/>
        </w:rPr>
        <w:t>и счастье</w:t>
      </w:r>
      <w:r>
        <w:rPr>
          <w:sz w:val="32"/>
          <w:szCs w:val="32"/>
          <w:bdr w:val="none" w:sz="0" w:space="0" w:color="auto" w:frame="1"/>
          <w:lang w:val="en-US"/>
        </w:rPr>
        <w:t> </w:t>
      </w:r>
      <w:r>
        <w:rPr>
          <w:sz w:val="32"/>
          <w:szCs w:val="32"/>
        </w:rPr>
        <w:t>людям. В течени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каждого проекта и каждого дня мы работаем с людьми и для людей. С помощью наших </w:t>
      </w:r>
      <w:r>
        <w:rPr>
          <w:sz w:val="32"/>
          <w:szCs w:val="32"/>
          <w:bdr w:val="none" w:sz="0" w:space="0" w:color="auto" w:frame="1"/>
        </w:rPr>
        <w:t>тренингов</w:t>
      </w:r>
      <w:r>
        <w:rPr>
          <w:sz w:val="32"/>
          <w:szCs w:val="32"/>
        </w:rPr>
        <w:t xml:space="preserve"> мы стараемся поддержать людей и создать возможности для них, чтобы они достигли определенного уровня жизни. Культура </w:t>
      </w:r>
      <w:proofErr w:type="spellStart"/>
      <w:r>
        <w:rPr>
          <w:sz w:val="32"/>
          <w:szCs w:val="32"/>
        </w:rPr>
        <w:t>антропоцентрична</w:t>
      </w:r>
      <w:proofErr w:type="spellEnd"/>
      <w:r>
        <w:rPr>
          <w:sz w:val="32"/>
          <w:szCs w:val="32"/>
        </w:rPr>
        <w:t>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rStyle w:val="a4"/>
          <w:sz w:val="32"/>
          <w:szCs w:val="32"/>
          <w:bdr w:val="none" w:sz="0" w:space="0" w:color="auto" w:frame="1"/>
        </w:rPr>
        <w:t>Выявление человеческих нужд – один из шагов к успешному проекту.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Любой культурный проект должен </w:t>
      </w:r>
      <w:proofErr w:type="spellStart"/>
      <w:r>
        <w:rPr>
          <w:sz w:val="32"/>
          <w:szCs w:val="32"/>
        </w:rPr>
        <w:t>соответсвовать</w:t>
      </w:r>
      <w:proofErr w:type="spellEnd"/>
      <w:r>
        <w:rPr>
          <w:sz w:val="32"/>
          <w:szCs w:val="32"/>
        </w:rPr>
        <w:t xml:space="preserve"> определенным требованиям. В первую очередь его необходимо изложить четко и грамотно, чтобы люди могли ясно представить, что должны делать. Приложите все силы и правильные инструменты, чтобы понять, как можно привле</w:t>
      </w:r>
      <w:r>
        <w:rPr>
          <w:sz w:val="32"/>
          <w:szCs w:val="32"/>
          <w:bdr w:val="none" w:sz="0" w:space="0" w:color="auto" w:frame="1"/>
        </w:rPr>
        <w:t>чь</w:t>
      </w:r>
      <w:r>
        <w:rPr>
          <w:sz w:val="32"/>
          <w:szCs w:val="32"/>
        </w:rPr>
        <w:t> доноров.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Если вы подаете заявку на получение гранта или иного вида поддержки, проанализируйте ожидания ваших доноров. Важно убедить экспертов, что вы знаете, о чем говорите, и каковы ваши цели. Даже если у вас есть нестандартные идеи, будьте осторожны и детально анализируете, как вы будете их реализовывать. Необходимо также понимать, в каком направлении двигаться, чтобы найти тех партнеров, которые имеют одинаковую с вами систему ценностей.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rStyle w:val="a4"/>
          <w:sz w:val="32"/>
          <w:szCs w:val="32"/>
          <w:bdr w:val="none" w:sz="0" w:space="0" w:color="auto" w:frame="1"/>
        </w:rPr>
        <w:t>Поддержка культуры в качестве инструмента для создания имиджа.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Во все времена необходимо поддержать культуру. Напряженная политическая ситуация и экономические проблемы в основном являются результатом отсутствия понимания.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rStyle w:val="a4"/>
          <w:sz w:val="32"/>
          <w:szCs w:val="32"/>
          <w:bdr w:val="none" w:sz="0" w:space="0" w:color="auto" w:frame="1"/>
        </w:rPr>
        <w:t>Культура оказывает положительное влияние на жизнь людей, делает их более свободными, способствует взаимопониманию.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Поддерживая культуру, вы можете представить внешнему миру свою систему ценностей и культуру. В результате вы получите репутацию мощной и ценной страны, страна, богатое культурное наследие которой будет представлять интерес для иностранцев.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rStyle w:val="a4"/>
          <w:sz w:val="32"/>
          <w:szCs w:val="32"/>
          <w:bdr w:val="none" w:sz="0" w:space="0" w:color="auto" w:frame="1"/>
        </w:rPr>
        <w:t>Технология помогает изменить культурные ценности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С каждым днем развивающаяся технология расширяет диапазон аудитории культуры. Так, например, кажд</w:t>
      </w:r>
      <w:r>
        <w:rPr>
          <w:sz w:val="32"/>
          <w:szCs w:val="32"/>
          <w:bdr w:val="none" w:sz="0" w:space="0" w:color="auto" w:frame="1"/>
        </w:rPr>
        <w:t>ое</w:t>
      </w:r>
      <w:r>
        <w:rPr>
          <w:sz w:val="32"/>
          <w:szCs w:val="32"/>
        </w:rPr>
        <w:t> </w:t>
      </w:r>
      <w:r>
        <w:rPr>
          <w:sz w:val="32"/>
          <w:szCs w:val="32"/>
          <w:bdr w:val="none" w:sz="0" w:space="0" w:color="auto" w:frame="1"/>
        </w:rPr>
        <w:t>приложение</w:t>
      </w:r>
      <w:r>
        <w:rPr>
          <w:sz w:val="32"/>
          <w:szCs w:val="32"/>
        </w:rPr>
        <w:t xml:space="preserve"> для </w:t>
      </w:r>
      <w:r>
        <w:rPr>
          <w:sz w:val="32"/>
          <w:szCs w:val="32"/>
        </w:rPr>
        <w:lastRenderedPageBreak/>
        <w:t>мобильного телефона имеет свои культурные особенности. Мы не должны недооценивать роль технологии, поскольку она может дать нам все виды информации. Благодаря </w:t>
      </w:r>
      <w:r>
        <w:rPr>
          <w:sz w:val="32"/>
          <w:szCs w:val="32"/>
          <w:bdr w:val="none" w:sz="0" w:space="0" w:color="auto" w:frame="1"/>
        </w:rPr>
        <w:t>нашим</w:t>
      </w:r>
      <w:r>
        <w:rPr>
          <w:sz w:val="32"/>
          <w:szCs w:val="32"/>
          <w:bdr w:val="none" w:sz="0" w:space="0" w:color="auto" w:frame="1"/>
          <w:lang w:val="en-US"/>
        </w:rPr>
        <w:t> </w:t>
      </w:r>
      <w:r>
        <w:rPr>
          <w:sz w:val="32"/>
          <w:szCs w:val="32"/>
        </w:rPr>
        <w:t>предложени</w:t>
      </w:r>
      <w:r>
        <w:rPr>
          <w:sz w:val="32"/>
          <w:szCs w:val="32"/>
          <w:bdr w:val="none" w:sz="0" w:space="0" w:color="auto" w:frame="1"/>
        </w:rPr>
        <w:t>ям</w:t>
      </w:r>
      <w:r>
        <w:rPr>
          <w:sz w:val="32"/>
          <w:szCs w:val="32"/>
        </w:rPr>
        <w:t>, графические дизайнеры способны изменить содержание культурных особенностей по программам. Каждая простейшая игра основана на культурных особенност</w:t>
      </w:r>
      <w:r>
        <w:rPr>
          <w:sz w:val="32"/>
          <w:szCs w:val="32"/>
          <w:bdr w:val="none" w:sz="0" w:space="0" w:color="auto" w:frame="1"/>
        </w:rPr>
        <w:t>ях</w:t>
      </w:r>
      <w:r>
        <w:rPr>
          <w:sz w:val="32"/>
          <w:szCs w:val="32"/>
        </w:rPr>
        <w:t>. Технология является </w:t>
      </w:r>
      <w:r>
        <w:rPr>
          <w:sz w:val="32"/>
          <w:szCs w:val="32"/>
          <w:bdr w:val="none" w:sz="0" w:space="0" w:color="auto" w:frame="1"/>
        </w:rPr>
        <w:t>необычным</w:t>
      </w:r>
      <w:r>
        <w:rPr>
          <w:sz w:val="32"/>
          <w:szCs w:val="32"/>
        </w:rPr>
        <w:t> инструментом, который дает людям возможность узнать о других странах и их культуре. Технология и культура действуют параллельно; они дополняют друг друга и помогают привлечь более широкую аудиторию в каждый раз.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rStyle w:val="a4"/>
          <w:sz w:val="32"/>
          <w:szCs w:val="32"/>
          <w:bdr w:val="none" w:sz="0" w:space="0" w:color="auto" w:frame="1"/>
        </w:rPr>
        <w:t>Наше внимание сосредоточено на людях.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 каждой стране, где мы проводим программы </w:t>
      </w:r>
      <w:r>
        <w:rPr>
          <w:sz w:val="32"/>
          <w:szCs w:val="32"/>
          <w:bdr w:val="none" w:sz="0" w:space="0" w:color="auto" w:frame="1"/>
        </w:rPr>
        <w:t>тренингов</w:t>
      </w:r>
      <w:r>
        <w:rPr>
          <w:sz w:val="32"/>
          <w:szCs w:val="32"/>
        </w:rPr>
        <w:t>, необходимо поговорить с людьми, узнать больше об их идеях, целей и связей. Методология руководства проектом всеобщая, но, в конце концов, мы имеем дело с людьми. Наше внимание направлено на них, мы знаем их нужды и попытаемся их удовлетворить.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Важно работать с аудиторией и привлечь их внимание. Культуру можно использовать в качестве инструмента для социальной интеграции. Мне не нравится идея изолирования искусства, и я не согласна, что </w:t>
      </w:r>
      <w:r>
        <w:rPr>
          <w:sz w:val="32"/>
          <w:szCs w:val="32"/>
          <w:bdr w:val="none" w:sz="0" w:space="0" w:color="auto" w:frame="1"/>
        </w:rPr>
        <w:t>искусство</w:t>
      </w:r>
      <w:r>
        <w:rPr>
          <w:sz w:val="32"/>
          <w:szCs w:val="32"/>
        </w:rPr>
        <w:t> предназначено только для небольшой группы людей. Здесь важно знать, как объясняют, или предоставляют искусство, чтобы люди понимали и хотели принять участие.</w:t>
      </w:r>
    </w:p>
    <w:p>
      <w:pPr>
        <w:pStyle w:val="a3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>Культурные центры в какой-то мере напоминают центр</w:t>
      </w:r>
      <w:r>
        <w:rPr>
          <w:sz w:val="32"/>
          <w:szCs w:val="32"/>
          <w:bdr w:val="none" w:sz="0" w:space="0" w:color="auto" w:frame="1"/>
        </w:rPr>
        <w:t>ы общин</w:t>
      </w:r>
      <w:r>
        <w:rPr>
          <w:sz w:val="32"/>
          <w:szCs w:val="32"/>
        </w:rPr>
        <w:t>. Любовь к искусству заставит вас выделить для него место в вашей жизни. Не обязательно быть специалистом, чтобы понять искусство. Искусство дает силу людям и улучшает их жизнь.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2022-06-20T10:58:00Z</dcterms:created>
  <dcterms:modified xsi:type="dcterms:W3CDTF">2022-06-20T10:59:00Z</dcterms:modified>
</cp:coreProperties>
</file>